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8D8C" w14:textId="77777777" w:rsidR="00487598" w:rsidRPr="00954562" w:rsidRDefault="00487598" w:rsidP="0048759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2</w:t>
      </w:r>
      <w:r w:rsidR="005A34BF" w:rsidRPr="00954562">
        <w:rPr>
          <w:rFonts w:ascii="Times New Roman" w:eastAsia="Times New Roman" w:hAnsi="Times New Roman" w:cs="Times New Roman"/>
          <w:sz w:val="24"/>
          <w:szCs w:val="24"/>
        </w:rPr>
        <w:br/>
      </w:r>
      <w:r w:rsidRPr="00954562">
        <w:rPr>
          <w:rFonts w:ascii="Times New Roman" w:eastAsia="Times New Roman" w:hAnsi="Times New Roman" w:cs="Times New Roman"/>
          <w:sz w:val="24"/>
          <w:szCs w:val="24"/>
        </w:rPr>
        <w:t>(Anexa nr. 1B la normele metodologice)</w:t>
      </w:r>
    </w:p>
    <w:p w14:paraId="4E786C0A" w14:textId="6FC38926" w:rsidR="005A34BF" w:rsidRPr="00954562" w:rsidRDefault="005A34BF" w:rsidP="004875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br/>
      </w:r>
      <w:r w:rsidRPr="00954562">
        <w:rPr>
          <w:rFonts w:ascii="Times New Roman" w:eastAsia="Times New Roman" w:hAnsi="Times New Roman" w:cs="Times New Roman"/>
          <w:sz w:val="24"/>
          <w:szCs w:val="24"/>
        </w:rPr>
        <w:br/>
        <w:t>(1) - Model -</w:t>
      </w:r>
    </w:p>
    <w:p w14:paraId="7CD5AD5F" w14:textId="77777777" w:rsidR="005A34BF" w:rsidRPr="00954562" w:rsidRDefault="005A34BF" w:rsidP="005A3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- Formular pentru persoane fizice -</w:t>
      </w:r>
    </w:p>
    <w:p w14:paraId="54E63113" w14:textId="6B75F3FB" w:rsidR="005A34BF" w:rsidRPr="00954562" w:rsidRDefault="005A34BF" w:rsidP="005A34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1DF57F85" w14:textId="77777777" w:rsidR="005A34BF" w:rsidRPr="00954562" w:rsidRDefault="005A34BF" w:rsidP="005A3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b/>
          <w:bCs/>
          <w:sz w:val="24"/>
          <w:szCs w:val="24"/>
        </w:rPr>
        <w:t>OFERTA DE VANZARE TEREN</w:t>
      </w:r>
    </w:p>
    <w:p w14:paraId="6E29CE15" w14:textId="77777777" w:rsidR="005A34BF" w:rsidRPr="00954562" w:rsidRDefault="005A34BF" w:rsidP="005A3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D3E161" w14:textId="77777777" w:rsidR="005A34BF" w:rsidRPr="00954562" w:rsidRDefault="005A34BF" w:rsidP="005A3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7A39DA" w14:textId="77777777" w:rsidR="005A34BF" w:rsidRPr="00954562" w:rsidRDefault="005A34BF" w:rsidP="005A34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  Subsemnatul/Subsemnata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1)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........................., CNP ........................, avand adresa de comunicare in: localitatea ................., str. .................... nr. .........., bl. ........., sc. ........., et. .........., ap. ..........., judetul/sectorul ........................., codul postal ................., e-mail ......................., tel. ......................, vand teren agricol situat in extravilan, in suprafata de ............... (ha), reprezentand cota parte .............., la pretul de (*) ........... (lei).</w:t>
      </w:r>
    </w:p>
    <w:p w14:paraId="6F0A4472" w14:textId="77777777" w:rsidR="005A34BF" w:rsidRPr="00954562" w:rsidRDefault="005A34BF" w:rsidP="005A34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77F0CAF6" w14:textId="77777777" w:rsidR="005A34BF" w:rsidRPr="00954562" w:rsidRDefault="005A34BF" w:rsidP="005A34B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  Conditiile de vanzare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2)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t xml:space="preserve"> sunt urmatoarele: ........................ .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br/>
        <w:t>   Date privind identificarea terenului:</w:t>
      </w:r>
      <w:r w:rsidRPr="00954562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733"/>
        <w:gridCol w:w="925"/>
        <w:gridCol w:w="697"/>
        <w:gridCol w:w="925"/>
        <w:gridCol w:w="829"/>
        <w:gridCol w:w="925"/>
        <w:gridCol w:w="733"/>
        <w:gridCol w:w="1081"/>
        <w:gridCol w:w="1021"/>
      </w:tblGrid>
      <w:tr w:rsidR="005A34BF" w:rsidRPr="00954562" w14:paraId="721EEA0E" w14:textId="77777777" w:rsidTr="00452251">
        <w:trPr>
          <w:tblCellSpacing w:w="0" w:type="dxa"/>
        </w:trPr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741D1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Specificare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4D1E9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Informatii privind amplasamentul terenului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5892D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Categoria de folosinta</w:t>
            </w:r>
            <w:r w:rsidRPr="00954562">
              <w:rPr>
                <w:rFonts w:ascii="Courier New" w:eastAsiaTheme="minorHAnsi" w:hAnsi="Courier New" w:cs="Courier New"/>
                <w:sz w:val="20"/>
                <w:szCs w:val="20"/>
                <w:vertAlign w:val="superscript"/>
                <w:lang w:val="en-US" w:eastAsia="en-US"/>
              </w:rPr>
              <w:t>3)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(**)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C394C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Observatii</w:t>
            </w:r>
          </w:p>
        </w:tc>
      </w:tr>
      <w:tr w:rsidR="005A34BF" w:rsidRPr="00954562" w14:paraId="3F02BFEA" w14:textId="77777777" w:rsidTr="00452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05EF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E7C90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Orasul/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Comuna/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Judetul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(*)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D78E2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Suprafata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(ha)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31E0B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 cadastral (**)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4385B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</w:t>
            </w: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br/>
              <w:t>de carte funciara (**)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2C2EA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 tarla/lot (**)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C6C44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Numar parcela (**)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3DB3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E36F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4BF" w:rsidRPr="00954562" w14:paraId="16703479" w14:textId="77777777" w:rsidTr="0045225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3C63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8DA4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C80BA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Suprafata totala (*)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34997" w14:textId="77777777" w:rsidR="005A34BF" w:rsidRPr="00954562" w:rsidRDefault="005A34BF" w:rsidP="0045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Cota-parte</w:t>
            </w:r>
            <w:r w:rsidRPr="00954562">
              <w:rPr>
                <w:rFonts w:ascii="Courier New" w:eastAsiaTheme="minorHAnsi" w:hAnsi="Courier New" w:cs="Courier New"/>
                <w:sz w:val="20"/>
                <w:szCs w:val="20"/>
                <w:vertAlign w:val="superscript"/>
                <w:lang w:val="en-US" w:eastAsia="en-US"/>
              </w:rPr>
              <w:t>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26F5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5DA5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5836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DE39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D294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2F22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4BF" w:rsidRPr="00954562" w14:paraId="6457E783" w14:textId="77777777" w:rsidTr="00452251">
        <w:trPr>
          <w:tblCellSpacing w:w="0" w:type="dxa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9C904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Se completeaza de catre vanzator.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18E19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52148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ABCF2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F5811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2814F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77437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22484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FC12E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2EAD5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4BF" w:rsidRPr="00954562" w14:paraId="3577EE30" w14:textId="77777777" w:rsidTr="00452251">
        <w:trPr>
          <w:tblCellSpacing w:w="0" w:type="dxa"/>
        </w:trPr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96947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62">
              <w:rPr>
                <w:rFonts w:ascii="Courier New" w:eastAsia="Times New Roman" w:hAnsi="Courier New" w:cs="Courier New"/>
                <w:sz w:val="16"/>
                <w:szCs w:val="16"/>
              </w:rPr>
              <w:t>Verificat primarie</w:t>
            </w:r>
            <w:r w:rsidRPr="00954562">
              <w:rPr>
                <w:rFonts w:ascii="Courier New" w:eastAsiaTheme="minorHAnsi" w:hAnsi="Courier New" w:cs="Courier New"/>
                <w:sz w:val="20"/>
                <w:szCs w:val="20"/>
                <w:vertAlign w:val="superscript"/>
                <w:lang w:val="en-US" w:eastAsia="en-US"/>
              </w:rPr>
              <w:t>4)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896B8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AE716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01374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72886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A7F4A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1EEDC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53182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91BED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10274" w14:textId="77777777" w:rsidR="005A34BF" w:rsidRPr="00954562" w:rsidRDefault="005A34BF" w:rsidP="0045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F97D4E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48F953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(*) Declar ca terenul agricol situat in extravilan face obiectul actiunii pentru pronuntarea unei hotarari judecatoresti care sa tina loc de contract de vanzare:</w:t>
      </w:r>
    </w:p>
    <w:p w14:paraId="44918C6A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DA          NU</w:t>
      </w:r>
    </w:p>
    <w:p w14:paraId="1EC49F3F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1DEB1B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 xml:space="preserve">   Cunoscand ca falsul in declaratii se pedepseste conform Legii </w:t>
      </w:r>
      <w:hyperlink r:id="rId4" w:history="1">
        <w:r w:rsidRPr="00954562">
          <w:rPr>
            <w:rFonts w:ascii="Courier New" w:eastAsia="Times New Roman" w:hAnsi="Courier New" w:cs="Courier New"/>
            <w:color w:val="0000FF"/>
            <w:sz w:val="20"/>
            <w:u w:val="single"/>
          </w:rPr>
          <w:t>nr. 286/2009</w:t>
        </w:r>
      </w:hyperlink>
      <w:r w:rsidRPr="00954562">
        <w:rPr>
          <w:rFonts w:ascii="Courier New" w:eastAsia="Times New Roman" w:hAnsi="Courier New" w:cs="Courier New"/>
          <w:sz w:val="20"/>
          <w:szCs w:val="20"/>
        </w:rPr>
        <w:t> privind Codul penal, cu modificarile si completarile ulterioare, declar ca datele sunt reale, corecte si complete.</w:t>
      </w:r>
    </w:p>
    <w:p w14:paraId="2ED165FE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428C6D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12128E" w14:textId="77777777" w:rsidR="005A34BF" w:rsidRPr="00954562" w:rsidRDefault="005A34BF" w:rsidP="005A3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Vanzator/Imputernicit,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................................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(numele si prenumele in clar)</w:t>
      </w:r>
    </w:p>
    <w:p w14:paraId="0B68140C" w14:textId="32D5B6B9" w:rsidR="00487598" w:rsidRPr="00954562" w:rsidRDefault="005A34BF" w:rsidP="0048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D3278C" w14:textId="77777777" w:rsidR="005A34BF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C474DB" w14:textId="2292A5D1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Data ............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</w:t>
      </w:r>
      <w:r w:rsidRPr="00954562">
        <w:rPr>
          <w:rFonts w:ascii="Courier New" w:eastAsia="Times New Roman" w:hAnsi="Courier New" w:cs="Courier New"/>
          <w:sz w:val="20"/>
          <w:szCs w:val="20"/>
        </w:rPr>
        <w:t>Semnatura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</w:t>
      </w:r>
      <w:r w:rsidRPr="00954562">
        <w:rPr>
          <w:rFonts w:ascii="Courier New" w:eastAsia="Times New Roman" w:hAnsi="Courier New" w:cs="Courier New"/>
          <w:sz w:val="20"/>
          <w:szCs w:val="20"/>
        </w:rPr>
        <w:t>...............................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</w:t>
      </w:r>
      <w:r w:rsidRPr="00954562">
        <w:rPr>
          <w:rFonts w:ascii="Courier New" w:eastAsia="Times New Roman" w:hAnsi="Courier New" w:cs="Courier New"/>
          <w:sz w:val="20"/>
          <w:szCs w:val="20"/>
        </w:rPr>
        <w:t>L.S.</w:t>
      </w:r>
    </w:p>
    <w:p w14:paraId="05C3D94B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4573BCA8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  NOTE: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   Campurile notate cu (*) sunt obligatoriu de completat.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>   Campurile notate cu (**) se completeaza in cazul in care sunt cunoscute informatiile.</w:t>
      </w:r>
    </w:p>
    <w:p w14:paraId="04194B88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73535B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51B7AE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005E16" w14:textId="77777777" w:rsidR="005A34BF" w:rsidRPr="00954562" w:rsidRDefault="005A34BF" w:rsidP="005A34BF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 </w:t>
      </w:r>
    </w:p>
    <w:p w14:paraId="53263D98" w14:textId="77777777" w:rsidR="005A34BF" w:rsidRPr="00954562" w:rsidRDefault="005A34BF" w:rsidP="005A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>________________</w:t>
      </w:r>
    </w:p>
    <w:p w14:paraId="7D15D49F" w14:textId="77777777" w:rsidR="005A34BF" w:rsidRPr="00954562" w:rsidRDefault="005A34BF" w:rsidP="005A34BF">
      <w:pPr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954562">
        <w:rPr>
          <w:rFonts w:ascii="Courier New" w:eastAsia="Times New Roman" w:hAnsi="Courier New" w:cs="Courier New"/>
          <w:sz w:val="20"/>
          <w:szCs w:val="20"/>
        </w:rPr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1)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completeaza numele si prenumele proprietarului terenului.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2)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va completa in cifre si litere.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3)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completeaza categoria de folosinta a terenurilor agricole situate in extravilan conform art. 2 din Legea fondului funciar </w:t>
      </w:r>
      <w:hyperlink r:id="rId5" w:history="1">
        <w:r w:rsidRPr="00954562">
          <w:rPr>
            <w:rFonts w:ascii="Courier New" w:eastAsia="Times New Roman" w:hAnsi="Courier New" w:cs="Courier New"/>
            <w:color w:val="0000FF"/>
            <w:sz w:val="20"/>
            <w:u w:val="single"/>
          </w:rPr>
          <w:t>nr. 18/1991</w:t>
        </w:r>
      </w:hyperlink>
      <w:r w:rsidRPr="00954562">
        <w:rPr>
          <w:rFonts w:ascii="Courier New" w:eastAsia="Times New Roman" w:hAnsi="Courier New" w:cs="Courier New"/>
          <w:sz w:val="20"/>
          <w:szCs w:val="20"/>
        </w:rPr>
        <w:t>, republicata, cu modificarile si completarile ulterioare.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4)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Se completeaza cu „</w:t>
      </w:r>
      <w:proofErr w:type="gramStart"/>
      <w:r w:rsidRPr="00954562">
        <w:rPr>
          <w:rFonts w:ascii="Courier New" w:eastAsia="Times New Roman" w:hAnsi="Courier New" w:cs="Courier New"/>
          <w:sz w:val="20"/>
          <w:szCs w:val="20"/>
        </w:rPr>
        <w:t>X“ rubricile</w:t>
      </w:r>
      <w:proofErr w:type="gramEnd"/>
      <w:r w:rsidRPr="00954562">
        <w:rPr>
          <w:rFonts w:ascii="Courier New" w:eastAsia="Times New Roman" w:hAnsi="Courier New" w:cs="Courier New"/>
          <w:sz w:val="20"/>
          <w:szCs w:val="20"/>
        </w:rPr>
        <w:t xml:space="preserve"> in care informatiile pot fi comparate cu datele din Registrul agricol, evidentele fiscale, evidentele de stare civila, altele asemenea.</w:t>
      </w:r>
      <w:r w:rsidRPr="00954562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54562">
        <w:rPr>
          <w:rFonts w:ascii="Courier New" w:eastAsiaTheme="minorHAnsi" w:hAnsi="Courier New" w:cs="Courier New"/>
          <w:sz w:val="20"/>
          <w:szCs w:val="20"/>
          <w:vertAlign w:val="superscript"/>
          <w:lang w:val="en-US" w:eastAsia="en-US"/>
        </w:rPr>
        <w:t>5)</w:t>
      </w:r>
      <w:r w:rsidRPr="00954562">
        <w:rPr>
          <w:rFonts w:ascii="Courier New" w:eastAsia="Times New Roman" w:hAnsi="Courier New" w:cs="Courier New"/>
          <w:sz w:val="20"/>
          <w:szCs w:val="20"/>
        </w:rPr>
        <w:t xml:space="preserve"> Cota-parte din suprafata se exprima in fractie si in hectare.</w:t>
      </w:r>
    </w:p>
    <w:p w14:paraId="13BA5350" w14:textId="77777777" w:rsidR="00A53D62" w:rsidRDefault="00A53D62"/>
    <w:sectPr w:rsidR="00A5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9D"/>
    <w:rsid w:val="001A179D"/>
    <w:rsid w:val="00487598"/>
    <w:rsid w:val="005A34BF"/>
    <w:rsid w:val="00A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044F"/>
  <w15:chartTrackingRefBased/>
  <w15:docId w15:val="{E1975D5A-D253-40AA-9DF5-1AE6C1A4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B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910001802/32" TargetMode="Externa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2026-02-26T07:25:00Z</dcterms:created>
  <dcterms:modified xsi:type="dcterms:W3CDTF">2026-02-26T07:36:00Z</dcterms:modified>
</cp:coreProperties>
</file>